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7A42" w:rsidRDefault="00000000">
      <w:pPr>
        <w:jc w:val="center"/>
        <w:rPr>
          <w:rFonts w:ascii="Cambria" w:eastAsia="Cambria" w:hAnsi="Cambria" w:cs="Cambria"/>
          <w:b/>
          <w:sz w:val="28"/>
          <w:szCs w:val="28"/>
        </w:rPr>
      </w:pPr>
      <w:r>
        <w:rPr>
          <w:rFonts w:ascii="Cambria" w:eastAsia="Cambria" w:hAnsi="Cambria" w:cs="Cambria"/>
          <w:b/>
          <w:sz w:val="28"/>
          <w:szCs w:val="28"/>
        </w:rPr>
        <w:t>LAT Diversity Committee Book Grant</w:t>
      </w:r>
    </w:p>
    <w:p w14:paraId="00000002" w14:textId="77777777" w:rsidR="00017A42" w:rsidRDefault="00000000">
      <w:pPr>
        <w:rPr>
          <w:rFonts w:ascii="Cambria" w:eastAsia="Cambria" w:hAnsi="Cambria" w:cs="Cambria"/>
          <w:b/>
          <w:sz w:val="28"/>
          <w:szCs w:val="28"/>
        </w:rPr>
      </w:pPr>
      <w:r>
        <w:rPr>
          <w:rFonts w:ascii="Cambria" w:eastAsia="Cambria" w:hAnsi="Cambria" w:cs="Cambria"/>
          <w:b/>
          <w:sz w:val="28"/>
          <w:szCs w:val="28"/>
        </w:rPr>
        <w:t xml:space="preserve">Each year, the Literacy Association of Tennessee awards two book bundles. These books have been selected by our Diversity Committee as books that celebrate uniqueness, feature diverse characters, and raise important social justice issues. The books are highlighted on the committee’s webpage and are displayed at the annual LAT conference. </w:t>
      </w:r>
    </w:p>
    <w:p w14:paraId="00000003" w14:textId="77777777" w:rsidR="00017A42" w:rsidRDefault="00000000">
      <w:pPr>
        <w:numPr>
          <w:ilvl w:val="0"/>
          <w:numId w:val="1"/>
        </w:numPr>
        <w:pBdr>
          <w:top w:val="nil"/>
          <w:left w:val="nil"/>
          <w:bottom w:val="nil"/>
          <w:right w:val="nil"/>
          <w:between w:val="nil"/>
        </w:pBdr>
        <w:spacing w:after="0"/>
        <w:rPr>
          <w:rFonts w:ascii="Cambria" w:eastAsia="Cambria" w:hAnsi="Cambria" w:cs="Cambria"/>
          <w:b/>
          <w:color w:val="000000"/>
          <w:sz w:val="28"/>
          <w:szCs w:val="28"/>
        </w:rPr>
      </w:pPr>
      <w:r>
        <w:rPr>
          <w:rFonts w:ascii="Cambria" w:eastAsia="Cambria" w:hAnsi="Cambria" w:cs="Cambria"/>
          <w:b/>
          <w:color w:val="000000"/>
          <w:sz w:val="28"/>
          <w:szCs w:val="28"/>
        </w:rPr>
        <w:t>Estimated value of each bundle is $250-300</w:t>
      </w:r>
    </w:p>
    <w:p w14:paraId="00000004" w14:textId="5D591954" w:rsidR="00017A42" w:rsidRDefault="00000000">
      <w:pPr>
        <w:numPr>
          <w:ilvl w:val="0"/>
          <w:numId w:val="1"/>
        </w:numPr>
        <w:pBdr>
          <w:top w:val="nil"/>
          <w:left w:val="nil"/>
          <w:bottom w:val="nil"/>
          <w:right w:val="nil"/>
          <w:between w:val="nil"/>
        </w:pBdr>
        <w:spacing w:after="0"/>
        <w:rPr>
          <w:rFonts w:ascii="Cambria" w:eastAsia="Cambria" w:hAnsi="Cambria" w:cs="Cambria"/>
          <w:b/>
          <w:color w:val="000000"/>
          <w:sz w:val="28"/>
          <w:szCs w:val="28"/>
        </w:rPr>
      </w:pPr>
      <w:r>
        <w:rPr>
          <w:rFonts w:ascii="Cambria" w:eastAsia="Cambria" w:hAnsi="Cambria" w:cs="Cambria"/>
          <w:b/>
          <w:color w:val="000000"/>
          <w:sz w:val="28"/>
          <w:szCs w:val="28"/>
        </w:rPr>
        <w:t xml:space="preserve">Deadline to </w:t>
      </w:r>
      <w:r>
        <w:rPr>
          <w:rFonts w:ascii="Cambria" w:eastAsia="Cambria" w:hAnsi="Cambria" w:cs="Cambria"/>
          <w:b/>
          <w:sz w:val="28"/>
          <w:szCs w:val="28"/>
        </w:rPr>
        <w:t>submit an application</w:t>
      </w:r>
      <w:r>
        <w:rPr>
          <w:rFonts w:ascii="Cambria" w:eastAsia="Cambria" w:hAnsi="Cambria" w:cs="Cambria"/>
          <w:b/>
          <w:color w:val="000000"/>
          <w:sz w:val="28"/>
          <w:szCs w:val="28"/>
        </w:rPr>
        <w:t xml:space="preserve"> for this grant is </w:t>
      </w:r>
      <w:r>
        <w:rPr>
          <w:rFonts w:ascii="Cambria" w:eastAsia="Cambria" w:hAnsi="Cambria" w:cs="Cambria"/>
          <w:b/>
          <w:color w:val="000000"/>
          <w:sz w:val="28"/>
          <w:szCs w:val="28"/>
          <w:u w:val="single"/>
        </w:rPr>
        <w:t>March</w:t>
      </w:r>
      <w:r w:rsidR="00A23BD0">
        <w:rPr>
          <w:rFonts w:ascii="Cambria" w:eastAsia="Cambria" w:hAnsi="Cambria" w:cs="Cambria"/>
          <w:b/>
          <w:color w:val="000000"/>
          <w:sz w:val="28"/>
          <w:szCs w:val="28"/>
          <w:u w:val="single"/>
        </w:rPr>
        <w:t xml:space="preserve"> 27</w:t>
      </w:r>
      <w:r>
        <w:rPr>
          <w:rFonts w:ascii="Cambria" w:eastAsia="Cambria" w:hAnsi="Cambria" w:cs="Cambria"/>
          <w:b/>
          <w:color w:val="000000"/>
          <w:sz w:val="28"/>
          <w:szCs w:val="28"/>
          <w:u w:val="single"/>
        </w:rPr>
        <w:t>.</w:t>
      </w:r>
    </w:p>
    <w:p w14:paraId="00000005" w14:textId="77777777" w:rsidR="00017A42" w:rsidRDefault="00000000">
      <w:pPr>
        <w:numPr>
          <w:ilvl w:val="0"/>
          <w:numId w:val="1"/>
        </w:numPr>
        <w:pBdr>
          <w:top w:val="nil"/>
          <w:left w:val="nil"/>
          <w:bottom w:val="nil"/>
          <w:right w:val="nil"/>
          <w:between w:val="nil"/>
        </w:pBdr>
        <w:spacing w:after="0"/>
        <w:rPr>
          <w:rFonts w:ascii="Cambria" w:eastAsia="Cambria" w:hAnsi="Cambria" w:cs="Cambria"/>
          <w:b/>
          <w:color w:val="000000"/>
          <w:sz w:val="28"/>
          <w:szCs w:val="28"/>
        </w:rPr>
      </w:pPr>
      <w:r>
        <w:rPr>
          <w:rFonts w:ascii="Cambria" w:eastAsia="Cambria" w:hAnsi="Cambria" w:cs="Cambria"/>
          <w:b/>
          <w:color w:val="000000"/>
          <w:sz w:val="28"/>
          <w:szCs w:val="28"/>
        </w:rPr>
        <w:t>Award notifications April 1.</w:t>
      </w:r>
    </w:p>
    <w:p w14:paraId="00000006" w14:textId="77777777" w:rsidR="00017A42" w:rsidRDefault="00000000">
      <w:pPr>
        <w:numPr>
          <w:ilvl w:val="0"/>
          <w:numId w:val="1"/>
        </w:numPr>
        <w:pBdr>
          <w:top w:val="nil"/>
          <w:left w:val="nil"/>
          <w:bottom w:val="nil"/>
          <w:right w:val="nil"/>
          <w:between w:val="nil"/>
        </w:pBdr>
        <w:spacing w:after="0"/>
        <w:rPr>
          <w:rFonts w:ascii="Cambria" w:eastAsia="Cambria" w:hAnsi="Cambria" w:cs="Cambria"/>
          <w:b/>
          <w:color w:val="000000"/>
          <w:sz w:val="28"/>
          <w:szCs w:val="28"/>
        </w:rPr>
      </w:pPr>
      <w:r>
        <w:rPr>
          <w:rFonts w:ascii="Cambria" w:eastAsia="Cambria" w:hAnsi="Cambria" w:cs="Cambria"/>
          <w:b/>
          <w:color w:val="000000"/>
          <w:sz w:val="28"/>
          <w:szCs w:val="28"/>
        </w:rPr>
        <w:t>Distribution of books by April 15.</w:t>
      </w:r>
    </w:p>
    <w:p w14:paraId="00000007" w14:textId="77777777" w:rsidR="00017A42" w:rsidRDefault="00017A42">
      <w:pPr>
        <w:pBdr>
          <w:top w:val="nil"/>
          <w:left w:val="nil"/>
          <w:bottom w:val="nil"/>
          <w:right w:val="nil"/>
          <w:between w:val="nil"/>
        </w:pBdr>
        <w:spacing w:line="240" w:lineRule="auto"/>
        <w:ind w:left="720"/>
        <w:rPr>
          <w:rFonts w:ascii="Cambria" w:eastAsia="Cambria" w:hAnsi="Cambria" w:cs="Cambria"/>
          <w:b/>
          <w:color w:val="000000"/>
          <w:sz w:val="28"/>
          <w:szCs w:val="28"/>
        </w:rPr>
      </w:pPr>
    </w:p>
    <w:p w14:paraId="00000008" w14:textId="77777777" w:rsidR="00017A42" w:rsidRDefault="00000000">
      <w:pPr>
        <w:rPr>
          <w:rFonts w:ascii="Cambria" w:eastAsia="Cambria" w:hAnsi="Cambria" w:cs="Cambria"/>
          <w:sz w:val="24"/>
          <w:szCs w:val="24"/>
        </w:rPr>
      </w:pPr>
      <w:r>
        <w:rPr>
          <w:rFonts w:ascii="Cambria" w:eastAsia="Cambria" w:hAnsi="Cambria" w:cs="Cambria"/>
          <w:sz w:val="24"/>
          <w:szCs w:val="24"/>
        </w:rPr>
        <w:t>Name of person making application: __________________________________________________________</w:t>
      </w:r>
    </w:p>
    <w:p w14:paraId="00000009" w14:textId="77777777" w:rsidR="00017A42" w:rsidRDefault="00017A42">
      <w:pPr>
        <w:rPr>
          <w:rFonts w:ascii="Cambria" w:eastAsia="Cambria" w:hAnsi="Cambria" w:cs="Cambria"/>
          <w:sz w:val="24"/>
          <w:szCs w:val="24"/>
        </w:rPr>
      </w:pPr>
    </w:p>
    <w:p w14:paraId="0000000A" w14:textId="77777777" w:rsidR="00017A42" w:rsidRDefault="00000000">
      <w:pPr>
        <w:rPr>
          <w:rFonts w:ascii="Cambria" w:eastAsia="Cambria" w:hAnsi="Cambria" w:cs="Cambria"/>
          <w:sz w:val="24"/>
          <w:szCs w:val="24"/>
        </w:rPr>
      </w:pPr>
      <w:r>
        <w:rPr>
          <w:rFonts w:ascii="Cambria" w:eastAsia="Cambria" w:hAnsi="Cambria" w:cs="Cambria"/>
          <w:sz w:val="24"/>
          <w:szCs w:val="24"/>
        </w:rPr>
        <w:t>Contact Information (email and/or phone): __________________________________________________</w:t>
      </w:r>
    </w:p>
    <w:p w14:paraId="0000000B" w14:textId="77777777" w:rsidR="00017A42" w:rsidRDefault="00017A42">
      <w:pPr>
        <w:rPr>
          <w:rFonts w:ascii="Cambria" w:eastAsia="Cambria" w:hAnsi="Cambria" w:cs="Cambria"/>
          <w:sz w:val="24"/>
          <w:szCs w:val="24"/>
        </w:rPr>
      </w:pPr>
    </w:p>
    <w:p w14:paraId="0000000C" w14:textId="77777777" w:rsidR="00017A42" w:rsidRDefault="00000000">
      <w:pPr>
        <w:rPr>
          <w:rFonts w:ascii="Cambria" w:eastAsia="Cambria" w:hAnsi="Cambria" w:cs="Cambria"/>
          <w:sz w:val="24"/>
          <w:szCs w:val="24"/>
        </w:rPr>
      </w:pPr>
      <w:r>
        <w:rPr>
          <w:rFonts w:ascii="Cambria" w:eastAsia="Cambria" w:hAnsi="Cambria" w:cs="Cambria"/>
          <w:sz w:val="24"/>
          <w:szCs w:val="24"/>
        </w:rPr>
        <w:t>Name of school: ______________________________ District: _________________________________________</w:t>
      </w:r>
    </w:p>
    <w:p w14:paraId="0000000D" w14:textId="77777777" w:rsidR="00017A42" w:rsidRDefault="00017A42">
      <w:pPr>
        <w:rPr>
          <w:rFonts w:ascii="Cambria" w:eastAsia="Cambria" w:hAnsi="Cambria" w:cs="Cambria"/>
          <w:sz w:val="24"/>
          <w:szCs w:val="24"/>
        </w:rPr>
      </w:pPr>
    </w:p>
    <w:p w14:paraId="0000000E" w14:textId="77777777" w:rsidR="00017A42" w:rsidRDefault="00000000">
      <w:pPr>
        <w:rPr>
          <w:rFonts w:ascii="Cambria" w:eastAsia="Cambria" w:hAnsi="Cambria" w:cs="Cambria"/>
          <w:sz w:val="24"/>
          <w:szCs w:val="24"/>
        </w:rPr>
      </w:pPr>
      <w:r>
        <w:rPr>
          <w:rFonts w:ascii="Cambria" w:eastAsia="Cambria" w:hAnsi="Cambria" w:cs="Cambria"/>
          <w:sz w:val="24"/>
          <w:szCs w:val="24"/>
        </w:rPr>
        <w:t>Name of Local Chapter: _________________________________________________________________________</w:t>
      </w:r>
    </w:p>
    <w:p w14:paraId="0000000F" w14:textId="77777777" w:rsidR="00017A42" w:rsidRDefault="00017A42">
      <w:pPr>
        <w:rPr>
          <w:rFonts w:ascii="Cambria" w:eastAsia="Cambria" w:hAnsi="Cambria" w:cs="Cambria"/>
          <w:sz w:val="24"/>
          <w:szCs w:val="24"/>
        </w:rPr>
      </w:pPr>
    </w:p>
    <w:p w14:paraId="00000010" w14:textId="77777777" w:rsidR="00017A42" w:rsidRDefault="00000000">
      <w:pPr>
        <w:rPr>
          <w:rFonts w:ascii="Cambria" w:eastAsia="Cambria" w:hAnsi="Cambria" w:cs="Cambria"/>
          <w:sz w:val="24"/>
          <w:szCs w:val="24"/>
        </w:rPr>
      </w:pPr>
      <w:r>
        <w:rPr>
          <w:rFonts w:ascii="Cambria" w:eastAsia="Cambria" w:hAnsi="Cambria" w:cs="Cambria"/>
          <w:sz w:val="24"/>
          <w:szCs w:val="24"/>
        </w:rPr>
        <w:t>Local Chapter Chair: ____________________________________________________________________________</w:t>
      </w:r>
    </w:p>
    <w:p w14:paraId="00000011" w14:textId="77777777" w:rsidR="00017A42" w:rsidRDefault="00017A42">
      <w:pPr>
        <w:rPr>
          <w:rFonts w:ascii="Cambria" w:eastAsia="Cambria" w:hAnsi="Cambria" w:cs="Cambria"/>
          <w:sz w:val="24"/>
          <w:szCs w:val="24"/>
        </w:rPr>
      </w:pPr>
    </w:p>
    <w:p w14:paraId="00000012" w14:textId="77777777" w:rsidR="00017A42" w:rsidRDefault="00000000">
      <w:pPr>
        <w:rPr>
          <w:rFonts w:ascii="Cambria" w:eastAsia="Cambria" w:hAnsi="Cambria" w:cs="Cambria"/>
          <w:sz w:val="24"/>
          <w:szCs w:val="24"/>
        </w:rPr>
      </w:pPr>
      <w:r>
        <w:rPr>
          <w:rFonts w:ascii="Cambria" w:eastAsia="Cambria" w:hAnsi="Cambria" w:cs="Cambria"/>
          <w:sz w:val="24"/>
          <w:szCs w:val="24"/>
        </w:rPr>
        <w:t>Local Chapter Chair Contact Info: ______________________________________________________________</w:t>
      </w:r>
    </w:p>
    <w:p w14:paraId="00000013" w14:textId="77777777" w:rsidR="00017A42" w:rsidRDefault="00017A42">
      <w:pPr>
        <w:rPr>
          <w:rFonts w:ascii="Cambria" w:eastAsia="Cambria" w:hAnsi="Cambria" w:cs="Cambria"/>
          <w:sz w:val="24"/>
          <w:szCs w:val="24"/>
        </w:rPr>
      </w:pPr>
    </w:p>
    <w:p w14:paraId="00000014" w14:textId="77777777" w:rsidR="00017A42" w:rsidRDefault="00000000">
      <w:pPr>
        <w:rPr>
          <w:rFonts w:ascii="Cambria" w:eastAsia="Cambria" w:hAnsi="Cambria" w:cs="Cambria"/>
          <w:sz w:val="24"/>
          <w:szCs w:val="24"/>
        </w:rPr>
      </w:pPr>
      <w:r>
        <w:rPr>
          <w:rFonts w:ascii="Cambria" w:eastAsia="Cambria" w:hAnsi="Cambria" w:cs="Cambria"/>
          <w:sz w:val="24"/>
          <w:szCs w:val="24"/>
        </w:rPr>
        <w:t>Have you previously received this grant? If so, what year? __________________________________</w:t>
      </w:r>
    </w:p>
    <w:p w14:paraId="00000015" w14:textId="77777777" w:rsidR="00017A42" w:rsidRDefault="00000000">
      <w:pPr>
        <w:jc w:val="center"/>
        <w:rPr>
          <w:rFonts w:ascii="Cambria" w:eastAsia="Cambria" w:hAnsi="Cambria" w:cs="Cambria"/>
          <w:sz w:val="24"/>
          <w:szCs w:val="24"/>
        </w:rPr>
      </w:pPr>
      <w:r>
        <w:rPr>
          <w:rFonts w:ascii="Cambria" w:eastAsia="Cambria" w:hAnsi="Cambria" w:cs="Cambria"/>
          <w:sz w:val="24"/>
          <w:szCs w:val="24"/>
        </w:rPr>
        <w:t xml:space="preserve">Previous recipients are eligible to re-apply after </w:t>
      </w:r>
      <w:r>
        <w:rPr>
          <w:rFonts w:ascii="Cambria" w:eastAsia="Cambria" w:hAnsi="Cambria" w:cs="Cambria"/>
          <w:b/>
          <w:sz w:val="24"/>
          <w:szCs w:val="24"/>
        </w:rPr>
        <w:t>three</w:t>
      </w:r>
      <w:r>
        <w:rPr>
          <w:rFonts w:ascii="Cambria" w:eastAsia="Cambria" w:hAnsi="Cambria" w:cs="Cambria"/>
          <w:sz w:val="24"/>
          <w:szCs w:val="24"/>
        </w:rPr>
        <w:t xml:space="preserve"> years.</w:t>
      </w:r>
    </w:p>
    <w:p w14:paraId="00000016" w14:textId="2E266380" w:rsidR="00017A42" w:rsidRDefault="00000000">
      <w:pPr>
        <w:rPr>
          <w:rFonts w:ascii="Cambria" w:eastAsia="Cambria" w:hAnsi="Cambria" w:cs="Cambria"/>
          <w:b/>
          <w:sz w:val="24"/>
          <w:szCs w:val="24"/>
        </w:rPr>
      </w:pPr>
      <w:r>
        <w:rPr>
          <w:rFonts w:ascii="Cambria" w:eastAsia="Cambria" w:hAnsi="Cambria" w:cs="Cambria"/>
          <w:b/>
          <w:sz w:val="24"/>
          <w:szCs w:val="24"/>
        </w:rPr>
        <w:t xml:space="preserve">The application should be submitted by March </w:t>
      </w:r>
      <w:r w:rsidR="00A23BD0">
        <w:rPr>
          <w:rFonts w:ascii="Cambria" w:eastAsia="Cambria" w:hAnsi="Cambria" w:cs="Cambria"/>
          <w:b/>
          <w:sz w:val="24"/>
          <w:szCs w:val="24"/>
        </w:rPr>
        <w:t>27</w:t>
      </w:r>
      <w:r>
        <w:rPr>
          <w:rFonts w:ascii="Cambria" w:eastAsia="Cambria" w:hAnsi="Cambria" w:cs="Cambria"/>
          <w:b/>
          <w:sz w:val="24"/>
          <w:szCs w:val="24"/>
        </w:rPr>
        <w:t xml:space="preserve"> to:</w:t>
      </w:r>
    </w:p>
    <w:p w14:paraId="00000017" w14:textId="7AD7FE02" w:rsidR="00017A42" w:rsidRDefault="00A23BD0">
      <w:pPr>
        <w:jc w:val="center"/>
        <w:rPr>
          <w:rFonts w:ascii="Cambria" w:eastAsia="Cambria" w:hAnsi="Cambria" w:cs="Cambria"/>
          <w:b/>
          <w:sz w:val="24"/>
          <w:szCs w:val="24"/>
        </w:rPr>
      </w:pPr>
      <w:r>
        <w:rPr>
          <w:rFonts w:ascii="Cambria" w:eastAsia="Cambria" w:hAnsi="Cambria" w:cs="Cambria"/>
          <w:b/>
          <w:sz w:val="24"/>
          <w:szCs w:val="24"/>
        </w:rPr>
        <w:t>Sandra Austin</w:t>
      </w:r>
    </w:p>
    <w:p w14:paraId="00000018" w14:textId="0D698C32" w:rsidR="00017A42" w:rsidRDefault="00000000">
      <w:pPr>
        <w:jc w:val="center"/>
        <w:rPr>
          <w:sz w:val="28"/>
          <w:szCs w:val="28"/>
        </w:rPr>
      </w:pPr>
      <w:r>
        <w:rPr>
          <w:sz w:val="30"/>
          <w:szCs w:val="30"/>
        </w:rPr>
        <w:t>s</w:t>
      </w:r>
      <w:r w:rsidR="00A23BD0">
        <w:rPr>
          <w:sz w:val="30"/>
          <w:szCs w:val="30"/>
        </w:rPr>
        <w:t>austin</w:t>
      </w:r>
      <w:r>
        <w:rPr>
          <w:sz w:val="30"/>
          <w:szCs w:val="30"/>
        </w:rPr>
        <w:t>@cn.edu</w:t>
      </w:r>
    </w:p>
    <w:p w14:paraId="00000019" w14:textId="77777777" w:rsidR="00017A42" w:rsidRDefault="00000000">
      <w:pPr>
        <w:jc w:val="center"/>
        <w:rPr>
          <w:rFonts w:ascii="Cambria" w:eastAsia="Cambria" w:hAnsi="Cambria" w:cs="Cambria"/>
          <w:b/>
          <w:sz w:val="24"/>
          <w:szCs w:val="24"/>
        </w:rPr>
      </w:pPr>
      <w:r>
        <w:rPr>
          <w:rFonts w:ascii="Cambria" w:eastAsia="Cambria" w:hAnsi="Cambria" w:cs="Cambria"/>
          <w:b/>
          <w:sz w:val="24"/>
          <w:szCs w:val="24"/>
        </w:rPr>
        <w:t>(Please put LAT Diversity Book Grant Application in the email subject line).</w:t>
      </w:r>
    </w:p>
    <w:p w14:paraId="0000001A" w14:textId="77777777" w:rsidR="00017A42" w:rsidRDefault="00000000">
      <w:pPr>
        <w:rPr>
          <w:rFonts w:ascii="Cambria" w:eastAsia="Cambria" w:hAnsi="Cambria" w:cs="Cambria"/>
          <w:b/>
          <w:sz w:val="28"/>
          <w:szCs w:val="28"/>
        </w:rPr>
      </w:pPr>
      <w:r>
        <w:br w:type="page"/>
      </w:r>
    </w:p>
    <w:p w14:paraId="0000001B" w14:textId="77777777" w:rsidR="00017A42" w:rsidRDefault="00000000">
      <w:pPr>
        <w:jc w:val="center"/>
        <w:rPr>
          <w:rFonts w:ascii="Cambria" w:eastAsia="Cambria" w:hAnsi="Cambria" w:cs="Cambria"/>
          <w:b/>
          <w:sz w:val="28"/>
          <w:szCs w:val="28"/>
        </w:rPr>
      </w:pPr>
      <w:r>
        <w:rPr>
          <w:rFonts w:ascii="Cambria" w:eastAsia="Cambria" w:hAnsi="Cambria" w:cs="Cambria"/>
          <w:b/>
          <w:sz w:val="28"/>
          <w:szCs w:val="28"/>
        </w:rPr>
        <w:lastRenderedPageBreak/>
        <w:t>LAT Diversity Committee Book Grant</w:t>
      </w:r>
    </w:p>
    <w:p w14:paraId="0000001C" w14:textId="77777777" w:rsidR="00017A42" w:rsidRDefault="00000000">
      <w:pPr>
        <w:rPr>
          <w:rFonts w:ascii="Cambria" w:eastAsia="Cambria" w:hAnsi="Cambria" w:cs="Cambria"/>
          <w:b/>
          <w:sz w:val="28"/>
          <w:szCs w:val="28"/>
        </w:rPr>
      </w:pPr>
      <w:r>
        <w:rPr>
          <w:rFonts w:ascii="Cambria" w:eastAsia="Cambria" w:hAnsi="Cambria" w:cs="Cambria"/>
          <w:b/>
          <w:sz w:val="28"/>
          <w:szCs w:val="28"/>
        </w:rPr>
        <w:t>A committee via a blind read will review this application. When answering these questions, please do not use names of schools or organizations.</w:t>
      </w:r>
    </w:p>
    <w:p w14:paraId="0000001D" w14:textId="77777777" w:rsidR="00017A42" w:rsidRDefault="00017A42">
      <w:pPr>
        <w:rPr>
          <w:rFonts w:ascii="Cambria" w:eastAsia="Cambria" w:hAnsi="Cambria" w:cs="Cambria"/>
          <w:b/>
          <w:sz w:val="28"/>
          <w:szCs w:val="28"/>
        </w:rPr>
      </w:pPr>
    </w:p>
    <w:p w14:paraId="0000001E" w14:textId="77777777" w:rsidR="00017A42" w:rsidRDefault="00000000">
      <w:pPr>
        <w:numPr>
          <w:ilvl w:val="0"/>
          <w:numId w:val="2"/>
        </w:num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t>Why would receiving these books, featuring diverse characters and topics, be beneficial to your classroom?</w:t>
      </w:r>
    </w:p>
    <w:p w14:paraId="0000001F" w14:textId="77777777" w:rsidR="00017A42" w:rsidRDefault="00017A42">
      <w:pPr>
        <w:rPr>
          <w:rFonts w:ascii="Cambria" w:eastAsia="Cambria" w:hAnsi="Cambria" w:cs="Cambria"/>
          <w:sz w:val="28"/>
          <w:szCs w:val="28"/>
        </w:rPr>
      </w:pPr>
    </w:p>
    <w:p w14:paraId="00000020" w14:textId="77777777" w:rsidR="00017A42" w:rsidRDefault="00017A42">
      <w:pPr>
        <w:rPr>
          <w:rFonts w:ascii="Cambria" w:eastAsia="Cambria" w:hAnsi="Cambria" w:cs="Cambria"/>
          <w:sz w:val="28"/>
          <w:szCs w:val="28"/>
        </w:rPr>
      </w:pPr>
    </w:p>
    <w:p w14:paraId="00000021" w14:textId="77777777" w:rsidR="00017A42" w:rsidRDefault="00000000">
      <w:pPr>
        <w:numPr>
          <w:ilvl w:val="0"/>
          <w:numId w:val="2"/>
        </w:num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t>How do you plan to use the books to promote diversity within your classroom, school, and community?</w:t>
      </w:r>
    </w:p>
    <w:p w14:paraId="00000022" w14:textId="77777777" w:rsidR="00017A42" w:rsidRDefault="00017A42">
      <w:pPr>
        <w:rPr>
          <w:rFonts w:ascii="Cambria" w:eastAsia="Cambria" w:hAnsi="Cambria" w:cs="Cambria"/>
          <w:sz w:val="28"/>
          <w:szCs w:val="28"/>
        </w:rPr>
      </w:pPr>
    </w:p>
    <w:p w14:paraId="00000023" w14:textId="77777777" w:rsidR="00017A42" w:rsidRDefault="00017A42">
      <w:pPr>
        <w:rPr>
          <w:rFonts w:ascii="Cambria" w:eastAsia="Cambria" w:hAnsi="Cambria" w:cs="Cambria"/>
          <w:sz w:val="28"/>
          <w:szCs w:val="28"/>
        </w:rPr>
      </w:pPr>
    </w:p>
    <w:p w14:paraId="00000024" w14:textId="77777777" w:rsidR="00017A42" w:rsidRDefault="00000000">
      <w:pPr>
        <w:numPr>
          <w:ilvl w:val="0"/>
          <w:numId w:val="2"/>
        </w:num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t>Will you be willing to present how you utilized these books at the next annual LAT conference or to write up a short article for the Tennessee Literacy Journal?</w:t>
      </w:r>
    </w:p>
    <w:p w14:paraId="00000025" w14:textId="77777777" w:rsidR="00017A42" w:rsidRDefault="00017A42">
      <w:pPr>
        <w:rPr>
          <w:rFonts w:ascii="Cambria" w:eastAsia="Cambria" w:hAnsi="Cambria" w:cs="Cambria"/>
          <w:sz w:val="28"/>
          <w:szCs w:val="28"/>
        </w:rPr>
      </w:pPr>
    </w:p>
    <w:p w14:paraId="00000026" w14:textId="77777777" w:rsidR="00017A42" w:rsidRDefault="00017A42">
      <w:pPr>
        <w:rPr>
          <w:rFonts w:ascii="Cambria" w:eastAsia="Cambria" w:hAnsi="Cambria" w:cs="Cambria"/>
          <w:sz w:val="28"/>
          <w:szCs w:val="28"/>
        </w:rPr>
      </w:pPr>
    </w:p>
    <w:p w14:paraId="00000027" w14:textId="77777777" w:rsidR="00017A42" w:rsidRDefault="00000000">
      <w:pPr>
        <w:numPr>
          <w:ilvl w:val="0"/>
          <w:numId w:val="2"/>
        </w:num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t>Is your school a Title 1 school?</w:t>
      </w:r>
    </w:p>
    <w:p w14:paraId="00000028" w14:textId="77777777" w:rsidR="00017A42" w:rsidRDefault="00017A42">
      <w:pPr>
        <w:rPr>
          <w:rFonts w:ascii="Cambria" w:eastAsia="Cambria" w:hAnsi="Cambria" w:cs="Cambria"/>
          <w:sz w:val="28"/>
          <w:szCs w:val="28"/>
        </w:rPr>
      </w:pPr>
    </w:p>
    <w:p w14:paraId="00000029" w14:textId="77777777" w:rsidR="00017A42" w:rsidRDefault="00017A42">
      <w:pPr>
        <w:rPr>
          <w:rFonts w:ascii="Cambria" w:eastAsia="Cambria" w:hAnsi="Cambria" w:cs="Cambria"/>
          <w:sz w:val="28"/>
          <w:szCs w:val="28"/>
        </w:rPr>
      </w:pPr>
    </w:p>
    <w:p w14:paraId="0000002A" w14:textId="77777777" w:rsidR="00017A42" w:rsidRDefault="00000000">
      <w:pPr>
        <w:numPr>
          <w:ilvl w:val="0"/>
          <w:numId w:val="2"/>
        </w:numPr>
        <w:pBdr>
          <w:top w:val="nil"/>
          <w:left w:val="nil"/>
          <w:bottom w:val="nil"/>
          <w:right w:val="nil"/>
          <w:between w:val="nil"/>
        </w:pBdr>
        <w:spacing w:after="0"/>
        <w:rPr>
          <w:rFonts w:ascii="Cambria" w:eastAsia="Cambria" w:hAnsi="Cambria" w:cs="Cambria"/>
          <w:color w:val="000000"/>
          <w:sz w:val="28"/>
          <w:szCs w:val="28"/>
        </w:rPr>
      </w:pPr>
      <w:r>
        <w:rPr>
          <w:rFonts w:ascii="Cambria" w:eastAsia="Cambria" w:hAnsi="Cambria" w:cs="Cambria"/>
          <w:color w:val="000000"/>
          <w:sz w:val="28"/>
          <w:szCs w:val="28"/>
        </w:rPr>
        <w:t>Does your school participate in a Community Free Lunch program?</w:t>
      </w:r>
    </w:p>
    <w:p w14:paraId="0000002B" w14:textId="77777777" w:rsidR="00017A42" w:rsidRDefault="00017A42">
      <w:pPr>
        <w:pBdr>
          <w:top w:val="nil"/>
          <w:left w:val="nil"/>
          <w:bottom w:val="nil"/>
          <w:right w:val="nil"/>
          <w:between w:val="nil"/>
        </w:pBdr>
        <w:spacing w:after="0"/>
        <w:ind w:left="720"/>
        <w:rPr>
          <w:rFonts w:ascii="Cambria" w:eastAsia="Cambria" w:hAnsi="Cambria" w:cs="Cambria"/>
          <w:color w:val="000000"/>
          <w:sz w:val="28"/>
          <w:szCs w:val="28"/>
        </w:rPr>
      </w:pPr>
    </w:p>
    <w:p w14:paraId="0000002C" w14:textId="77777777" w:rsidR="00017A42" w:rsidRDefault="00017A42">
      <w:pPr>
        <w:pBdr>
          <w:top w:val="nil"/>
          <w:left w:val="nil"/>
          <w:bottom w:val="nil"/>
          <w:right w:val="nil"/>
          <w:between w:val="nil"/>
        </w:pBdr>
        <w:spacing w:after="0"/>
        <w:ind w:left="720"/>
        <w:rPr>
          <w:rFonts w:ascii="Cambria" w:eastAsia="Cambria" w:hAnsi="Cambria" w:cs="Cambria"/>
          <w:color w:val="000000"/>
          <w:sz w:val="28"/>
          <w:szCs w:val="28"/>
        </w:rPr>
      </w:pPr>
    </w:p>
    <w:p w14:paraId="0000002D" w14:textId="77777777" w:rsidR="00017A42" w:rsidRDefault="00017A42">
      <w:pPr>
        <w:pBdr>
          <w:top w:val="nil"/>
          <w:left w:val="nil"/>
          <w:bottom w:val="nil"/>
          <w:right w:val="nil"/>
          <w:between w:val="nil"/>
        </w:pBdr>
        <w:ind w:left="720"/>
        <w:rPr>
          <w:rFonts w:ascii="Cambria" w:eastAsia="Cambria" w:hAnsi="Cambria" w:cs="Cambria"/>
          <w:color w:val="000000"/>
          <w:sz w:val="28"/>
          <w:szCs w:val="28"/>
        </w:rPr>
      </w:pPr>
    </w:p>
    <w:sectPr w:rsidR="00017A42">
      <w:pgSz w:w="12240" w:h="15840"/>
      <w:pgMar w:top="12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149"/>
    <w:multiLevelType w:val="multilevel"/>
    <w:tmpl w:val="E9027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54D2F"/>
    <w:multiLevelType w:val="multilevel"/>
    <w:tmpl w:val="A62C7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914706">
    <w:abstractNumId w:val="1"/>
  </w:num>
  <w:num w:numId="2" w16cid:durableId="24315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2"/>
    <w:rsid w:val="00017A42"/>
    <w:rsid w:val="003873C5"/>
    <w:rsid w:val="00A2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D734D"/>
  <w15:docId w15:val="{84D5C077-AEF9-8648-BBEB-AE819B91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367B"/>
    <w:pPr>
      <w:ind w:left="720"/>
      <w:contextualSpacing/>
    </w:pPr>
  </w:style>
  <w:style w:type="character" w:styleId="Hyperlink">
    <w:name w:val="Hyperlink"/>
    <w:basedOn w:val="DefaultParagraphFont"/>
    <w:uiPriority w:val="99"/>
    <w:unhideWhenUsed/>
    <w:rsid w:val="005C367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K4yE7FidXjpt2E9waAvV0sGVA==">AMUW2mXdtmuZJlQpdit5XDEnx9XzU5NREY6JuDToxX7ZPHPCXRcCR2t9MU2t7a+Af0dV46XkHjeG4YJD/88f1LzhWQOsxbP5HbVQ/pg6GwZ3EgL2TIanDNI=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Susan</dc:creator>
  <cp:lastModifiedBy>Spears, Amber</cp:lastModifiedBy>
  <cp:revision>3</cp:revision>
  <dcterms:created xsi:type="dcterms:W3CDTF">2024-01-25T15:17:00Z</dcterms:created>
  <dcterms:modified xsi:type="dcterms:W3CDTF">2024-01-25T15:17:00Z</dcterms:modified>
</cp:coreProperties>
</file>